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CB" w:rsidRPr="004E5FCB" w:rsidRDefault="00415109" w:rsidP="00415109">
      <w:pPr>
        <w:suppressAutoHyphens/>
        <w:rPr>
          <w:i/>
          <w:sz w:val="16"/>
          <w:szCs w:val="16"/>
          <w:lang w:eastAsia="ar-SA"/>
        </w:rPr>
      </w:pPr>
      <w:r w:rsidRPr="004E5FCB">
        <w:rPr>
          <w:i/>
          <w:sz w:val="16"/>
          <w:szCs w:val="16"/>
          <w:lang w:eastAsia="ar-SA"/>
        </w:rPr>
        <w:t xml:space="preserve">     </w:t>
      </w:r>
      <w:r w:rsidR="004E5FCB" w:rsidRPr="004E5FCB">
        <w:rPr>
          <w:i/>
          <w:sz w:val="16"/>
          <w:szCs w:val="16"/>
          <w:lang w:eastAsia="ar-SA"/>
        </w:rPr>
        <w:t>Pieczęć mocodawcy</w:t>
      </w:r>
    </w:p>
    <w:p w:rsidR="00415109" w:rsidRPr="00415109" w:rsidRDefault="00415109" w:rsidP="00415109">
      <w:pPr>
        <w:suppressAutoHyphens/>
        <w:rPr>
          <w:i/>
          <w:sz w:val="22"/>
          <w:szCs w:val="22"/>
          <w:lang w:eastAsia="ar-SA"/>
        </w:rPr>
      </w:pPr>
      <w:r w:rsidRPr="00415109">
        <w:rPr>
          <w:i/>
          <w:szCs w:val="20"/>
          <w:lang w:eastAsia="ar-SA"/>
        </w:rPr>
        <w:t xml:space="preserve">                                                           </w:t>
      </w:r>
      <w:r w:rsidR="00F06669">
        <w:rPr>
          <w:i/>
          <w:szCs w:val="20"/>
          <w:lang w:eastAsia="ar-SA"/>
        </w:rPr>
        <w:t xml:space="preserve">     </w:t>
      </w:r>
      <w:r w:rsidR="00764910">
        <w:rPr>
          <w:i/>
          <w:szCs w:val="20"/>
          <w:lang w:eastAsia="ar-SA"/>
        </w:rPr>
        <w:t xml:space="preserve">        </w:t>
      </w:r>
      <w:r w:rsidRPr="00415109">
        <w:rPr>
          <w:i/>
          <w:sz w:val="22"/>
          <w:szCs w:val="22"/>
          <w:lang w:eastAsia="ar-SA"/>
        </w:rPr>
        <w:t xml:space="preserve">                                                                                           </w:t>
      </w:r>
    </w:p>
    <w:p w:rsidR="00415109" w:rsidRPr="00415109" w:rsidRDefault="00415109" w:rsidP="00415109">
      <w:pPr>
        <w:suppressAutoHyphens/>
        <w:rPr>
          <w:i/>
          <w:sz w:val="22"/>
          <w:szCs w:val="22"/>
          <w:lang w:eastAsia="ar-SA"/>
        </w:rPr>
      </w:pPr>
    </w:p>
    <w:p w:rsidR="00415109" w:rsidRPr="00415109" w:rsidRDefault="00415109" w:rsidP="00415109">
      <w:pPr>
        <w:suppressAutoHyphens/>
        <w:rPr>
          <w:i/>
          <w:color w:val="0000FF"/>
          <w:sz w:val="28"/>
          <w:szCs w:val="20"/>
          <w:lang w:eastAsia="ar-SA"/>
        </w:rPr>
      </w:pPr>
      <w:r w:rsidRPr="00415109">
        <w:rPr>
          <w:i/>
          <w:color w:val="0000FF"/>
          <w:sz w:val="28"/>
          <w:szCs w:val="20"/>
          <w:lang w:eastAsia="ar-SA"/>
        </w:rPr>
        <w:t xml:space="preserve">                                         </w:t>
      </w:r>
      <w:r w:rsidRPr="00415109">
        <w:rPr>
          <w:b/>
          <w:i/>
          <w:color w:val="0000FF"/>
          <w:sz w:val="28"/>
          <w:szCs w:val="20"/>
          <w:lang w:eastAsia="ar-SA"/>
        </w:rPr>
        <w:t>P E ł N O M O C N I C T W O</w:t>
      </w:r>
      <w:r w:rsidRPr="00415109">
        <w:rPr>
          <w:i/>
          <w:color w:val="0000FF"/>
          <w:sz w:val="28"/>
          <w:szCs w:val="20"/>
          <w:lang w:eastAsia="ar-SA"/>
        </w:rPr>
        <w:t xml:space="preserve">    </w:t>
      </w:r>
    </w:p>
    <w:p w:rsidR="00415109" w:rsidRPr="00415109" w:rsidRDefault="00415109" w:rsidP="00415109">
      <w:pPr>
        <w:suppressAutoHyphens/>
        <w:rPr>
          <w:i/>
          <w:color w:val="0000FF"/>
          <w:sz w:val="28"/>
          <w:szCs w:val="20"/>
          <w:lang w:eastAsia="ar-SA"/>
        </w:rPr>
      </w:pPr>
      <w:r w:rsidRPr="00415109">
        <w:rPr>
          <w:i/>
          <w:color w:val="0000FF"/>
          <w:sz w:val="28"/>
          <w:szCs w:val="20"/>
          <w:lang w:eastAsia="ar-SA"/>
        </w:rPr>
        <w:t xml:space="preserve">  </w:t>
      </w:r>
    </w:p>
    <w:p w:rsidR="00415109" w:rsidRPr="00415109" w:rsidRDefault="00415109" w:rsidP="00415109">
      <w:pPr>
        <w:suppressAutoHyphens/>
        <w:rPr>
          <w:i/>
          <w:color w:val="000000"/>
          <w:sz w:val="28"/>
          <w:szCs w:val="20"/>
          <w:lang w:eastAsia="ar-SA"/>
        </w:rPr>
      </w:pPr>
      <w:r w:rsidRPr="00415109">
        <w:rPr>
          <w:i/>
          <w:color w:val="000000"/>
          <w:sz w:val="28"/>
          <w:szCs w:val="20"/>
          <w:lang w:eastAsia="ar-SA"/>
        </w:rPr>
        <w:t xml:space="preserve"> 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</w:p>
    <w:p w:rsidR="00415109" w:rsidRPr="00415109" w:rsidRDefault="00C86536" w:rsidP="00415109">
      <w:pPr>
        <w:suppressAutoHyphens/>
        <w:rPr>
          <w:i/>
          <w:sz w:val="28"/>
          <w:szCs w:val="20"/>
          <w:lang w:eastAsia="ar-SA"/>
        </w:rPr>
      </w:pPr>
      <w:r>
        <w:rPr>
          <w:i/>
          <w:sz w:val="28"/>
          <w:szCs w:val="20"/>
          <w:lang w:eastAsia="ar-SA"/>
        </w:rPr>
        <w:t xml:space="preserve">            Z dniem  </w:t>
      </w:r>
      <w:r w:rsidR="00383321">
        <w:rPr>
          <w:i/>
          <w:sz w:val="28"/>
          <w:szCs w:val="20"/>
          <w:lang w:eastAsia="ar-SA"/>
        </w:rPr>
        <w:t>……………..</w:t>
      </w:r>
      <w:r w:rsidR="004E5FCB">
        <w:rPr>
          <w:i/>
          <w:sz w:val="28"/>
          <w:szCs w:val="20"/>
          <w:lang w:eastAsia="ar-SA"/>
        </w:rPr>
        <w:t xml:space="preserve"> </w:t>
      </w:r>
      <w:r>
        <w:rPr>
          <w:i/>
          <w:sz w:val="28"/>
          <w:szCs w:val="20"/>
          <w:lang w:eastAsia="ar-SA"/>
        </w:rPr>
        <w:t xml:space="preserve">2018 </w:t>
      </w:r>
      <w:r w:rsidR="004E5FCB">
        <w:rPr>
          <w:i/>
          <w:sz w:val="28"/>
          <w:szCs w:val="20"/>
          <w:lang w:eastAsia="ar-SA"/>
        </w:rPr>
        <w:t xml:space="preserve">  udzielam</w:t>
      </w:r>
      <w:r w:rsidR="00415109" w:rsidRPr="00415109">
        <w:rPr>
          <w:i/>
          <w:sz w:val="28"/>
          <w:szCs w:val="20"/>
          <w:lang w:eastAsia="ar-SA"/>
        </w:rPr>
        <w:t xml:space="preserve">  pełnomocnictwa   </w:t>
      </w:r>
      <w:r w:rsidR="00415109" w:rsidRPr="00415109">
        <w:rPr>
          <w:b/>
          <w:i/>
          <w:sz w:val="28"/>
          <w:szCs w:val="20"/>
          <w:lang w:eastAsia="ar-SA"/>
        </w:rPr>
        <w:t>Brokerowi Ubezpieczeniowemu Panu  Mariuszowi Walkiewiczowi</w:t>
      </w:r>
      <w:r w:rsidR="00415109" w:rsidRPr="00415109">
        <w:rPr>
          <w:i/>
          <w:sz w:val="28"/>
          <w:szCs w:val="20"/>
          <w:lang w:eastAsia="ar-SA"/>
        </w:rPr>
        <w:t xml:space="preserve"> legitymującemu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 si</w:t>
      </w:r>
      <w:r w:rsidR="00764910">
        <w:rPr>
          <w:i/>
          <w:sz w:val="28"/>
          <w:szCs w:val="20"/>
          <w:lang w:eastAsia="ar-SA"/>
        </w:rPr>
        <w:t xml:space="preserve">ę  dowodem osobistym nr CBL 608123 </w:t>
      </w:r>
      <w:r w:rsidRPr="00415109">
        <w:rPr>
          <w:i/>
          <w:sz w:val="28"/>
          <w:szCs w:val="20"/>
          <w:lang w:eastAsia="ar-SA"/>
        </w:rPr>
        <w:t xml:space="preserve"> , posiadającego zezwolenie Ministra Finansów  na prowadzenie  działalności brokerskiej nr 128 wydane dnia 03.03.1992 roku , właściciela  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 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 </w:t>
      </w:r>
      <w:r w:rsidRPr="00415109">
        <w:rPr>
          <w:b/>
          <w:i/>
          <w:sz w:val="28"/>
          <w:szCs w:val="20"/>
          <w:lang w:eastAsia="ar-SA"/>
        </w:rPr>
        <w:t xml:space="preserve">Biura  Brokerskiego „RENOMA” </w:t>
      </w:r>
      <w:r w:rsidRPr="00415109">
        <w:rPr>
          <w:i/>
          <w:sz w:val="28"/>
          <w:szCs w:val="20"/>
          <w:lang w:eastAsia="ar-SA"/>
        </w:rPr>
        <w:t>04-087  Warszawa  ul. Igańska 24</w:t>
      </w:r>
    </w:p>
    <w:p w:rsidR="00415109" w:rsidRPr="00415109" w:rsidRDefault="00415109" w:rsidP="00415109">
      <w:pPr>
        <w:suppressAutoHyphens/>
        <w:rPr>
          <w:b/>
          <w:i/>
          <w:sz w:val="28"/>
          <w:szCs w:val="20"/>
          <w:lang w:eastAsia="ar-SA"/>
        </w:rPr>
      </w:pP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do  </w:t>
      </w:r>
      <w:r w:rsidR="00FE4F5C">
        <w:rPr>
          <w:i/>
          <w:sz w:val="28"/>
          <w:szCs w:val="20"/>
          <w:lang w:eastAsia="ar-SA"/>
        </w:rPr>
        <w:t xml:space="preserve">wyłącznego </w:t>
      </w:r>
      <w:r w:rsidRPr="00415109">
        <w:rPr>
          <w:i/>
          <w:sz w:val="28"/>
          <w:szCs w:val="20"/>
          <w:lang w:eastAsia="ar-SA"/>
        </w:rPr>
        <w:t xml:space="preserve"> reprezentowania   interesów </w:t>
      </w:r>
      <w:r w:rsidR="00383321">
        <w:rPr>
          <w:i/>
          <w:sz w:val="28"/>
          <w:szCs w:val="20"/>
          <w:lang w:eastAsia="ar-SA"/>
        </w:rPr>
        <w:t xml:space="preserve"> firmy </w:t>
      </w:r>
      <w:r w:rsidR="004E5FCB">
        <w:rPr>
          <w:i/>
          <w:sz w:val="28"/>
          <w:szCs w:val="20"/>
          <w:lang w:eastAsia="ar-SA"/>
        </w:rPr>
        <w:t>w zakresie ubezpiecze</w:t>
      </w:r>
      <w:r w:rsidR="00383321">
        <w:rPr>
          <w:i/>
          <w:sz w:val="28"/>
          <w:szCs w:val="20"/>
          <w:lang w:eastAsia="ar-SA"/>
        </w:rPr>
        <w:t xml:space="preserve">ń  </w:t>
      </w:r>
      <w:bookmarkStart w:id="0" w:name="_GoBack"/>
      <w:bookmarkEnd w:id="0"/>
      <w:r w:rsidR="004E5FCB">
        <w:rPr>
          <w:i/>
          <w:sz w:val="28"/>
          <w:szCs w:val="20"/>
          <w:lang w:eastAsia="ar-SA"/>
        </w:rPr>
        <w:t>.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 W ramach niniejszego pełnomocnictwa Pan Mariusz Walkiewicz  uprawniony  jest do: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>* analizy rodzaju i wielkości ryzyka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>* doradztwa w wyborze firm ubezpieczeniowych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>* negocjacji warunków ubezpieczenia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>* składania  i podpisywania w naszym imieniu wniosków o ubezpieczenie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>* ulokowania ubezpieczenia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*sprawowania nadzoru nad wykonaniem umów ubezpieczenia w tym nad   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  likwidacją szkód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 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</w:p>
    <w:p w:rsidR="00415109" w:rsidRPr="00415109" w:rsidRDefault="00415109" w:rsidP="00415109">
      <w:pPr>
        <w:tabs>
          <w:tab w:val="left" w:pos="993"/>
          <w:tab w:val="left" w:pos="3119"/>
        </w:tabs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>Niniejsze pełnomocnictwo jest niep</w:t>
      </w:r>
      <w:r w:rsidR="00F06669">
        <w:rPr>
          <w:i/>
          <w:sz w:val="28"/>
          <w:szCs w:val="20"/>
          <w:lang w:eastAsia="ar-SA"/>
        </w:rPr>
        <w:t>rzenaszalne i ważne  bezterminowo.</w:t>
      </w:r>
    </w:p>
    <w:p w:rsidR="00415109" w:rsidRPr="00415109" w:rsidRDefault="00415109" w:rsidP="00415109">
      <w:pPr>
        <w:tabs>
          <w:tab w:val="left" w:pos="993"/>
          <w:tab w:val="left" w:pos="3119"/>
        </w:tabs>
        <w:suppressAutoHyphens/>
        <w:rPr>
          <w:i/>
          <w:sz w:val="28"/>
          <w:szCs w:val="20"/>
          <w:lang w:eastAsia="ar-SA"/>
        </w:rPr>
      </w:pPr>
    </w:p>
    <w:p w:rsidR="00415109" w:rsidRPr="00415109" w:rsidRDefault="00415109" w:rsidP="00415109">
      <w:pPr>
        <w:tabs>
          <w:tab w:val="left" w:pos="993"/>
          <w:tab w:val="left" w:pos="3119"/>
        </w:tabs>
        <w:suppressAutoHyphens/>
        <w:rPr>
          <w:i/>
          <w:sz w:val="28"/>
          <w:szCs w:val="20"/>
          <w:lang w:eastAsia="ar-SA"/>
        </w:rPr>
      </w:pPr>
    </w:p>
    <w:p w:rsidR="00415109" w:rsidRPr="00415109" w:rsidRDefault="00415109" w:rsidP="00415109">
      <w:pPr>
        <w:tabs>
          <w:tab w:val="left" w:pos="993"/>
          <w:tab w:val="left" w:pos="3119"/>
        </w:tabs>
        <w:suppressAutoHyphens/>
        <w:rPr>
          <w:i/>
          <w:sz w:val="28"/>
          <w:szCs w:val="20"/>
          <w:lang w:eastAsia="ar-SA"/>
        </w:rPr>
      </w:pPr>
      <w:r w:rsidRPr="00415109">
        <w:rPr>
          <w:i/>
          <w:lang w:eastAsia="ar-SA"/>
        </w:rPr>
        <w:t>Wszelkie informacje otrzymane od Mocodawcy będą traktowane przez Brokera jako poufne i udostępnione wyłącznie zakładom ubezpieczeń w zakresie niezbędnym do przygo</w:t>
      </w:r>
      <w:r w:rsidR="00D73A77">
        <w:rPr>
          <w:i/>
          <w:lang w:eastAsia="ar-SA"/>
        </w:rPr>
        <w:t>towania oferty ubezpieczeniowej i przetwarzane  przez Brokera  wyłącznie  w celu właściwej konstrukcji i obsługi ubezpieczenia.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</w:p>
    <w:p w:rsidR="00415109" w:rsidRPr="00415109" w:rsidRDefault="00415109" w:rsidP="00415109">
      <w:pPr>
        <w:suppressAutoHyphens/>
        <w:rPr>
          <w:b/>
          <w:i/>
          <w:color w:val="0000FF"/>
          <w:szCs w:val="20"/>
          <w:lang w:eastAsia="ar-SA"/>
        </w:rPr>
      </w:pPr>
      <w:r w:rsidRPr="00415109">
        <w:rPr>
          <w:i/>
          <w:color w:val="000000"/>
          <w:sz w:val="28"/>
          <w:szCs w:val="20"/>
          <w:lang w:eastAsia="ar-SA"/>
        </w:rPr>
        <w:t xml:space="preserve">                                                                                        </w:t>
      </w:r>
      <w:r w:rsidRPr="00415109">
        <w:rPr>
          <w:b/>
          <w:i/>
          <w:color w:val="0000FF"/>
          <w:szCs w:val="20"/>
          <w:lang w:eastAsia="ar-SA"/>
        </w:rPr>
        <w:t xml:space="preserve">MOCODAWCA </w:t>
      </w:r>
    </w:p>
    <w:p w:rsidR="00415109" w:rsidRPr="00415109" w:rsidRDefault="00415109" w:rsidP="00415109">
      <w:pPr>
        <w:suppressAutoHyphens/>
        <w:rPr>
          <w:i/>
          <w:color w:val="FF00FF"/>
          <w:sz w:val="28"/>
          <w:szCs w:val="20"/>
          <w:lang w:eastAsia="ar-SA"/>
        </w:rPr>
      </w:pPr>
    </w:p>
    <w:p w:rsidR="00415109" w:rsidRPr="004E5FCB" w:rsidRDefault="004E5FCB" w:rsidP="00415109">
      <w:pPr>
        <w:suppressAutoHyphens/>
        <w:rPr>
          <w:i/>
          <w:sz w:val="16"/>
          <w:szCs w:val="16"/>
          <w:lang w:eastAsia="ar-SA"/>
        </w:rPr>
      </w:pPr>
      <w:r w:rsidRPr="004E5FCB">
        <w:rPr>
          <w:i/>
          <w:sz w:val="16"/>
          <w:szCs w:val="16"/>
          <w:lang w:eastAsia="ar-SA"/>
        </w:rPr>
        <w:t xml:space="preserve">                                                                    </w:t>
      </w:r>
      <w:r>
        <w:rPr>
          <w:i/>
          <w:sz w:val="16"/>
          <w:szCs w:val="16"/>
          <w:lang w:eastAsia="ar-SA"/>
        </w:rPr>
        <w:t xml:space="preserve">                                                                                          </w:t>
      </w:r>
      <w:r w:rsidRPr="004E5FCB">
        <w:rPr>
          <w:i/>
          <w:sz w:val="16"/>
          <w:szCs w:val="16"/>
          <w:lang w:eastAsia="ar-SA"/>
        </w:rPr>
        <w:t xml:space="preserve"> podpis </w:t>
      </w:r>
    </w:p>
    <w:p w:rsidR="00FF7E2A" w:rsidRPr="00F10157" w:rsidRDefault="00FF7E2A" w:rsidP="00C21974">
      <w:pPr>
        <w:rPr>
          <w:rFonts w:ascii="Bookman Old Style" w:hAnsi="Bookman Old Style"/>
        </w:rPr>
      </w:pPr>
    </w:p>
    <w:sectPr w:rsidR="00FF7E2A" w:rsidRPr="00F10157" w:rsidSect="006A299C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C2" w:rsidRDefault="00B14EC2" w:rsidP="003D303B">
      <w:r>
        <w:separator/>
      </w:r>
    </w:p>
  </w:endnote>
  <w:endnote w:type="continuationSeparator" w:id="0">
    <w:p w:rsidR="00B14EC2" w:rsidRDefault="00B14EC2" w:rsidP="003D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EA" w:rsidRPr="00A770B2" w:rsidRDefault="00F44BEA">
    <w:pPr>
      <w:rPr>
        <w:sz w:val="10"/>
        <w:szCs w:val="10"/>
      </w:rPr>
    </w:pPr>
  </w:p>
  <w:tbl>
    <w:tblPr>
      <w:tblStyle w:val="Tabela-Siatka"/>
      <w:tblW w:w="11058" w:type="dxa"/>
      <w:tblInd w:w="-885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6380"/>
      <w:gridCol w:w="3544"/>
      <w:gridCol w:w="1134"/>
    </w:tblGrid>
    <w:tr w:rsidR="00FE5154" w:rsidRPr="00D668F8" w:rsidTr="00885624">
      <w:trPr>
        <w:trHeight w:val="715"/>
      </w:trPr>
      <w:tc>
        <w:tcPr>
          <w:tcW w:w="6380" w:type="dxa"/>
          <w:tcBorders>
            <w:left w:val="nil"/>
            <w:bottom w:val="nil"/>
            <w:right w:val="nil"/>
          </w:tcBorders>
          <w:shd w:val="clear" w:color="auto" w:fill="auto"/>
        </w:tcPr>
        <w:p w:rsidR="00FE5154" w:rsidRPr="00D668F8" w:rsidRDefault="00FE5154" w:rsidP="00EB337F">
          <w:pPr>
            <w:pStyle w:val="Stopka"/>
            <w:ind w:left="-108"/>
            <w:rPr>
              <w:rFonts w:asciiTheme="minorHAnsi" w:hAnsiTheme="minorHAnsi"/>
              <w:sz w:val="6"/>
              <w:szCs w:val="6"/>
            </w:rPr>
          </w:pPr>
        </w:p>
        <w:p w:rsidR="005D416D" w:rsidRPr="00885624" w:rsidRDefault="00923AA1" w:rsidP="005D416D">
          <w:pPr>
            <w:pStyle w:val="Stopka"/>
            <w:ind w:left="-108"/>
            <w:rPr>
              <w:rFonts w:ascii="Century Gothic" w:hAnsi="Century Gothic" w:cs="Arial"/>
              <w:color w:val="002060"/>
              <w:sz w:val="16"/>
              <w:szCs w:val="16"/>
            </w:rPr>
          </w:pPr>
          <w:r>
            <w:rPr>
              <w:rFonts w:ascii="Century Gothic" w:hAnsi="Century Gothic"/>
              <w:color w:val="002060"/>
              <w:sz w:val="16"/>
              <w:szCs w:val="16"/>
            </w:rPr>
            <w:t>BIURO BROKERSKIE „RENOMA”</w:t>
          </w:r>
          <w:r w:rsidR="00FE5154" w:rsidRPr="00885624">
            <w:rPr>
              <w:rFonts w:ascii="Century Gothic" w:hAnsi="Century Gothic"/>
              <w:color w:val="002060"/>
              <w:sz w:val="16"/>
              <w:szCs w:val="16"/>
            </w:rPr>
            <w:t xml:space="preserve">| UL. </w:t>
          </w:r>
          <w:r w:rsidR="005D416D" w:rsidRPr="00885624">
            <w:rPr>
              <w:rFonts w:ascii="Century Gothic" w:hAnsi="Century Gothic"/>
              <w:color w:val="002060"/>
              <w:sz w:val="16"/>
              <w:szCs w:val="16"/>
            </w:rPr>
            <w:t>IGAŃSKA 24</w:t>
          </w:r>
          <w:r w:rsidR="00FE5154" w:rsidRPr="00885624">
            <w:rPr>
              <w:rFonts w:ascii="Century Gothic" w:hAnsi="Century Gothic" w:cs="Arial"/>
              <w:color w:val="002060"/>
              <w:sz w:val="16"/>
              <w:szCs w:val="16"/>
            </w:rPr>
            <w:t xml:space="preserve">, </w:t>
          </w:r>
          <w:r w:rsidR="005D416D" w:rsidRPr="00885624">
            <w:rPr>
              <w:rFonts w:ascii="Century Gothic" w:hAnsi="Century Gothic" w:cs="Arial"/>
              <w:color w:val="002060"/>
              <w:sz w:val="16"/>
              <w:szCs w:val="16"/>
            </w:rPr>
            <w:t>04-087 WARSZAWA</w:t>
          </w:r>
        </w:p>
        <w:p w:rsidR="00FE5154" w:rsidRPr="00D668F8" w:rsidRDefault="00FE5154" w:rsidP="005D416D">
          <w:pPr>
            <w:pStyle w:val="Stopka"/>
            <w:ind w:left="-108"/>
            <w:rPr>
              <w:rFonts w:asciiTheme="minorHAnsi" w:hAnsiTheme="minorHAnsi" w:cs="Arial"/>
              <w:color w:val="002060"/>
              <w:sz w:val="16"/>
              <w:szCs w:val="16"/>
            </w:rPr>
          </w:pPr>
          <w:r w:rsidRPr="00885624">
            <w:rPr>
              <w:rFonts w:ascii="Century Gothic" w:hAnsi="Century Gothic" w:cs="Arial"/>
              <w:color w:val="002060"/>
              <w:sz w:val="16"/>
              <w:szCs w:val="16"/>
            </w:rPr>
            <w:t>NIP</w:t>
          </w:r>
          <w:r w:rsidR="005D416D" w:rsidRPr="00885624">
            <w:rPr>
              <w:rFonts w:ascii="Century Gothic" w:hAnsi="Century Gothic" w:cs="Arial"/>
              <w:color w:val="002060"/>
              <w:sz w:val="16"/>
              <w:szCs w:val="16"/>
            </w:rPr>
            <w:t xml:space="preserve">: </w:t>
          </w:r>
          <w:r w:rsidR="005D416D" w:rsidRPr="00885624">
            <w:rPr>
              <w:rFonts w:ascii="Century Gothic" w:hAnsi="Century Gothic" w:cs="Arial"/>
              <w:bCs/>
              <w:color w:val="002060"/>
              <w:sz w:val="16"/>
              <w:szCs w:val="16"/>
            </w:rPr>
            <w:t>1130036824</w:t>
          </w:r>
          <w:r w:rsidRPr="00885624">
            <w:rPr>
              <w:rFonts w:ascii="Century Gothic" w:hAnsi="Century Gothic" w:cs="Arial"/>
              <w:color w:val="002060"/>
              <w:sz w:val="16"/>
              <w:szCs w:val="16"/>
            </w:rPr>
            <w:t xml:space="preserve">, REGON </w:t>
          </w:r>
          <w:r w:rsidR="005D416D" w:rsidRPr="00885624">
            <w:rPr>
              <w:rFonts w:ascii="Century Gothic" w:hAnsi="Century Gothic" w:cs="Arial"/>
              <w:color w:val="002060"/>
              <w:sz w:val="16"/>
              <w:szCs w:val="16"/>
            </w:rPr>
            <w:t>0</w:t>
          </w:r>
          <w:r w:rsidR="005D416D" w:rsidRPr="00885624">
            <w:rPr>
              <w:rFonts w:ascii="Century Gothic" w:hAnsi="Century Gothic" w:cs="Arial"/>
              <w:bCs/>
              <w:color w:val="002060"/>
              <w:sz w:val="16"/>
              <w:szCs w:val="16"/>
            </w:rPr>
            <w:t>10669416</w:t>
          </w:r>
          <w:r w:rsidRPr="00885624">
            <w:rPr>
              <w:rFonts w:ascii="Century Gothic" w:hAnsi="Century Gothic" w:cs="Arial"/>
              <w:color w:val="002060"/>
              <w:sz w:val="16"/>
              <w:szCs w:val="16"/>
            </w:rPr>
            <w:t xml:space="preserve"> |</w:t>
          </w:r>
          <w:r w:rsidRPr="003504C9">
            <w:rPr>
              <w:rFonts w:ascii="Century Gothic" w:hAnsi="Century Gothic" w:cs="Arial"/>
              <w:b/>
              <w:color w:val="002060"/>
              <w:sz w:val="16"/>
              <w:szCs w:val="16"/>
            </w:rPr>
            <w:t xml:space="preserve"> KONTAKT</w:t>
          </w:r>
          <w:r w:rsidR="002A78F5" w:rsidRPr="002A78F5">
            <w:rPr>
              <w:rFonts w:ascii="Century Gothic" w:hAnsi="Century Gothic" w:cs="Arial"/>
              <w:color w:val="002060"/>
              <w:sz w:val="16"/>
              <w:szCs w:val="16"/>
            </w:rPr>
            <w:t>:</w:t>
          </w:r>
          <w:r w:rsidRPr="002A78F5">
            <w:rPr>
              <w:rFonts w:ascii="Century Gothic" w:hAnsi="Century Gothic" w:cs="Arial"/>
              <w:color w:val="002060"/>
              <w:sz w:val="16"/>
              <w:szCs w:val="16"/>
            </w:rPr>
            <w:t xml:space="preserve"> </w:t>
          </w:r>
          <w:r w:rsidR="005D416D" w:rsidRPr="002A78F5">
            <w:rPr>
              <w:rFonts w:ascii="Century Gothic" w:hAnsi="Century Gothic" w:cs="Arial"/>
              <w:color w:val="002060"/>
              <w:sz w:val="16"/>
              <w:szCs w:val="16"/>
            </w:rPr>
            <w:t>+</w:t>
          </w:r>
          <w:r w:rsidR="005D416D" w:rsidRPr="00885624">
            <w:rPr>
              <w:rFonts w:ascii="Century Gothic" w:hAnsi="Century Gothic" w:cs="Arial"/>
              <w:color w:val="002060"/>
              <w:sz w:val="16"/>
              <w:szCs w:val="16"/>
            </w:rPr>
            <w:t>48 504 433 027</w:t>
          </w:r>
          <w:r w:rsidRPr="00885624">
            <w:rPr>
              <w:rFonts w:ascii="Century Gothic" w:hAnsi="Century Gothic" w:cs="Arial"/>
              <w:color w:val="002060"/>
              <w:sz w:val="16"/>
              <w:szCs w:val="16"/>
            </w:rPr>
            <w:t>,</w:t>
          </w:r>
          <w:r w:rsidR="005D416D" w:rsidRPr="00885624">
            <w:rPr>
              <w:rFonts w:ascii="Century Gothic" w:hAnsi="Century Gothic" w:cs="Arial"/>
              <w:color w:val="002060"/>
              <w:sz w:val="16"/>
              <w:szCs w:val="16"/>
            </w:rPr>
            <w:t xml:space="preserve"> +48 501 134 118 RENOMA@BROKERZY.COM.PL; WWW.BROKERZY.COM.PL</w:t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D668F8" w:rsidRDefault="00D668F8" w:rsidP="00D668F8">
          <w:pPr>
            <w:spacing w:after="160" w:line="259" w:lineRule="auto"/>
            <w:rPr>
              <w:rFonts w:asciiTheme="minorHAnsi" w:hAnsiTheme="minorHAnsi" w:cs="Arial"/>
              <w:sz w:val="12"/>
              <w:szCs w:val="12"/>
            </w:rPr>
          </w:pPr>
        </w:p>
        <w:p w:rsidR="00FE5154" w:rsidRPr="00885624" w:rsidRDefault="00D668F8" w:rsidP="00D668F8">
          <w:pPr>
            <w:spacing w:after="160" w:line="259" w:lineRule="auto"/>
            <w:jc w:val="right"/>
            <w:rPr>
              <w:rFonts w:ascii="Century Gothic" w:hAnsi="Century Gothic" w:cs="Arial"/>
              <w:b/>
              <w:sz w:val="12"/>
              <w:szCs w:val="12"/>
            </w:rPr>
          </w:pPr>
          <w:r w:rsidRPr="00885624">
            <w:rPr>
              <w:rFonts w:ascii="Century Gothic" w:hAnsi="Century Gothic" w:cs="Arial"/>
              <w:b/>
              <w:color w:val="002060"/>
              <w:sz w:val="12"/>
              <w:szCs w:val="12"/>
            </w:rPr>
            <w:t>Dowiedz się więcej: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FE5154" w:rsidRPr="00D668F8" w:rsidRDefault="00D668F8" w:rsidP="00D668F8">
          <w:pPr>
            <w:pStyle w:val="Stopka"/>
            <w:tabs>
              <w:tab w:val="left" w:pos="840"/>
              <w:tab w:val="right" w:pos="2903"/>
            </w:tabs>
            <w:jc w:val="right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  <w:noProof/>
              <w:sz w:val="16"/>
              <w:szCs w:val="16"/>
            </w:rPr>
            <w:drawing>
              <wp:inline distT="0" distB="0" distL="0" distR="0" wp14:anchorId="3D0ABC6D" wp14:editId="5FEB70E8">
                <wp:extent cx="476250" cy="476250"/>
                <wp:effectExtent l="19050" t="19050" r="19050" b="190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tercelGosia\Desktop\INTERCEL POLSKA\2. INTERCEL FOLDER\1. KODY QR - WYKONANIE\1. PAPIER FIRMOWY\12. GRUDZIEŃ 2014 Papier Firmowy\JAROSŁAW JAROSZ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334" cy="4753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4BEA" w:rsidRPr="00FE5154" w:rsidRDefault="00F44BEA">
    <w:pPr>
      <w:pStyle w:val="Stopk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C2" w:rsidRDefault="00B14EC2" w:rsidP="003D303B">
      <w:r>
        <w:separator/>
      </w:r>
    </w:p>
  </w:footnote>
  <w:footnote w:type="continuationSeparator" w:id="0">
    <w:p w:rsidR="00B14EC2" w:rsidRDefault="00B14EC2" w:rsidP="003D3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91" w:rsidRDefault="00B14EC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981" o:spid="_x0000_s2059" type="#_x0000_t75" style="position:absolute;margin-left:0;margin-top:0;width:453.05pt;height:197.3pt;z-index:-251657216;mso-position-horizontal:center;mso-position-horizontal-relative:margin;mso-position-vertical:center;mso-position-vertical-relative:margin" o:allowincell="f">
          <v:imagedata r:id="rId1" o:title="Logo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916" w:type="dxa"/>
      <w:tblInd w:w="-743" w:type="dxa"/>
      <w:tblLayout w:type="fixed"/>
      <w:tblLook w:val="04A0" w:firstRow="1" w:lastRow="0" w:firstColumn="1" w:lastColumn="0" w:noHBand="0" w:noVBand="1"/>
    </w:tblPr>
    <w:tblGrid>
      <w:gridCol w:w="1702"/>
      <w:gridCol w:w="9214"/>
    </w:tblGrid>
    <w:tr w:rsidR="00AF4575" w:rsidTr="00D668F8"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264907" w:rsidRPr="00E4036B" w:rsidRDefault="00B14EC2" w:rsidP="00FE0B73">
          <w:pPr>
            <w:pStyle w:val="Nagwek"/>
            <w:ind w:left="-108"/>
            <w:rPr>
              <w:sz w:val="16"/>
              <w:szCs w:val="16"/>
            </w:rPr>
          </w:pPr>
          <w:r>
            <w:rPr>
              <w:rFonts w:asciiTheme="minorHAnsi" w:hAnsiTheme="minorHAnsi" w:cs="Arial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299982" o:spid="_x0000_s2060" type="#_x0000_t75" style="position:absolute;left:0;text-align:left;margin-left:0;margin-top:0;width:453.05pt;height:197.3pt;z-index:-251656192;mso-position-horizontal:center;mso-position-horizontal-relative:margin;mso-position-vertical:center;mso-position-vertical-relative:margin" o:allowincell="f">
                <v:imagedata r:id="rId1" o:title="Logo11" gain="19661f" blacklevel="22938f"/>
                <w10:wrap anchorx="margin" anchory="margin"/>
              </v:shape>
            </w:pict>
          </w:r>
          <w:r w:rsidR="00844C9D">
            <w:rPr>
              <w:rFonts w:asciiTheme="minorHAnsi" w:hAnsiTheme="minorHAnsi" w:cs="Arial"/>
              <w:noProof/>
              <w:sz w:val="16"/>
              <w:szCs w:val="16"/>
            </w:rPr>
            <w:drawing>
              <wp:inline distT="0" distB="0" distL="0" distR="0" wp14:anchorId="23FFD605" wp14:editId="28C23227">
                <wp:extent cx="940507" cy="40957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tercelGosia\Desktop\INTERCEL POLSKA\2. INTERCEL FOLDER\1. KODY QR - WYKONANIE\1. PAPIER FIRMOWY\12. GRUDZIEŃ 2014 Papier Firmowy\JAROSŁAW JAROSZ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837" cy="41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:rsidR="00EB337F" w:rsidRDefault="00EB337F" w:rsidP="00FE5154">
          <w:pPr>
            <w:pStyle w:val="Stopka"/>
            <w:rPr>
              <w:rFonts w:asciiTheme="minorHAnsi" w:hAnsiTheme="minorHAnsi"/>
              <w:b/>
              <w:sz w:val="16"/>
              <w:szCs w:val="16"/>
            </w:rPr>
          </w:pPr>
        </w:p>
        <w:p w:rsidR="005D416D" w:rsidRPr="00885624" w:rsidRDefault="005D416D" w:rsidP="005D416D">
          <w:pPr>
            <w:rPr>
              <w:rFonts w:ascii="Century Gothic" w:hAnsi="Century Gothic"/>
              <w:b/>
              <w:color w:val="002060"/>
              <w:sz w:val="20"/>
              <w:szCs w:val="20"/>
            </w:rPr>
          </w:pPr>
          <w:r w:rsidRPr="00885624">
            <w:rPr>
              <w:rFonts w:ascii="Century Gothic" w:hAnsi="Century Gothic"/>
              <w:b/>
              <w:color w:val="002060"/>
              <w:sz w:val="20"/>
              <w:szCs w:val="20"/>
            </w:rPr>
            <w:t>BIURO BROKER</w:t>
          </w:r>
          <w:r w:rsidR="00D668F8" w:rsidRPr="00885624">
            <w:rPr>
              <w:rFonts w:ascii="Century Gothic" w:hAnsi="Century Gothic"/>
              <w:b/>
              <w:color w:val="002060"/>
              <w:sz w:val="20"/>
              <w:szCs w:val="20"/>
            </w:rPr>
            <w:t>SKIE</w:t>
          </w:r>
        </w:p>
        <w:p w:rsidR="00AF4575" w:rsidRPr="00885624" w:rsidRDefault="005D416D" w:rsidP="00FE5154">
          <w:pPr>
            <w:pStyle w:val="Nagwek"/>
            <w:rPr>
              <w:rFonts w:asciiTheme="minorHAnsi" w:hAnsiTheme="minorHAnsi"/>
              <w:sz w:val="19"/>
              <w:szCs w:val="19"/>
            </w:rPr>
          </w:pPr>
          <w:r w:rsidRPr="00885624">
            <w:rPr>
              <w:rFonts w:ascii="Century Gothic" w:hAnsi="Century Gothic"/>
              <w:color w:val="002060"/>
              <w:sz w:val="19"/>
              <w:szCs w:val="19"/>
            </w:rPr>
            <w:t>Mariusz Walkiewicz</w:t>
          </w:r>
        </w:p>
      </w:tc>
    </w:tr>
  </w:tbl>
  <w:p w:rsidR="006F3B1F" w:rsidRPr="00E4036B" w:rsidRDefault="006F3B1F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91" w:rsidRDefault="00B14EC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980" o:spid="_x0000_s2058" type="#_x0000_t75" style="position:absolute;margin-left:0;margin-top:0;width:453.05pt;height:197.3pt;z-index:-251658240;mso-position-horizontal:center;mso-position-horizontal-relative:margin;mso-position-vertical:center;mso-position-vertical-relative:margin" o:allowincell="f">
          <v:imagedata r:id="rId1" o:title="Logo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5259F"/>
    <w:multiLevelType w:val="multilevel"/>
    <w:tmpl w:val="F4C6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475D1"/>
    <w:multiLevelType w:val="multilevel"/>
    <w:tmpl w:val="693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CE"/>
    <w:rsid w:val="00012147"/>
    <w:rsid w:val="0001223B"/>
    <w:rsid w:val="00022F9E"/>
    <w:rsid w:val="00026E8D"/>
    <w:rsid w:val="000505BC"/>
    <w:rsid w:val="00051FC7"/>
    <w:rsid w:val="000652DD"/>
    <w:rsid w:val="000A401D"/>
    <w:rsid w:val="000B457D"/>
    <w:rsid w:val="000C2C3D"/>
    <w:rsid w:val="000C770B"/>
    <w:rsid w:val="000E0471"/>
    <w:rsid w:val="000F7B9C"/>
    <w:rsid w:val="001163E1"/>
    <w:rsid w:val="00136BB9"/>
    <w:rsid w:val="001435CF"/>
    <w:rsid w:val="00143BCE"/>
    <w:rsid w:val="00160D0C"/>
    <w:rsid w:val="00182F0F"/>
    <w:rsid w:val="00184D72"/>
    <w:rsid w:val="001850C6"/>
    <w:rsid w:val="001A15BD"/>
    <w:rsid w:val="001E0E4D"/>
    <w:rsid w:val="001E4092"/>
    <w:rsid w:val="00206026"/>
    <w:rsid w:val="00206FAE"/>
    <w:rsid w:val="00212C4B"/>
    <w:rsid w:val="002308C2"/>
    <w:rsid w:val="002343A6"/>
    <w:rsid w:val="002354AD"/>
    <w:rsid w:val="00237BEF"/>
    <w:rsid w:val="00250D7F"/>
    <w:rsid w:val="0026036C"/>
    <w:rsid w:val="002628C8"/>
    <w:rsid w:val="00264907"/>
    <w:rsid w:val="00267CFF"/>
    <w:rsid w:val="00273A0B"/>
    <w:rsid w:val="002771AD"/>
    <w:rsid w:val="002A404A"/>
    <w:rsid w:val="002A78F5"/>
    <w:rsid w:val="002B7786"/>
    <w:rsid w:val="002E216B"/>
    <w:rsid w:val="00305575"/>
    <w:rsid w:val="0031390B"/>
    <w:rsid w:val="0032347B"/>
    <w:rsid w:val="00326D44"/>
    <w:rsid w:val="0033359D"/>
    <w:rsid w:val="00344B76"/>
    <w:rsid w:val="0034798D"/>
    <w:rsid w:val="003504C9"/>
    <w:rsid w:val="00365233"/>
    <w:rsid w:val="00371F60"/>
    <w:rsid w:val="00375E51"/>
    <w:rsid w:val="00383321"/>
    <w:rsid w:val="003C0405"/>
    <w:rsid w:val="003C1AA6"/>
    <w:rsid w:val="003C58FC"/>
    <w:rsid w:val="003D0F32"/>
    <w:rsid w:val="003D303B"/>
    <w:rsid w:val="00404DF0"/>
    <w:rsid w:val="00415109"/>
    <w:rsid w:val="00416249"/>
    <w:rsid w:val="0042217F"/>
    <w:rsid w:val="004237EF"/>
    <w:rsid w:val="0044259B"/>
    <w:rsid w:val="00443D77"/>
    <w:rsid w:val="004666DD"/>
    <w:rsid w:val="00492277"/>
    <w:rsid w:val="004B7AFF"/>
    <w:rsid w:val="004C3274"/>
    <w:rsid w:val="004C5427"/>
    <w:rsid w:val="004C7D6A"/>
    <w:rsid w:val="004D1AEC"/>
    <w:rsid w:val="004D71DB"/>
    <w:rsid w:val="004E4D9C"/>
    <w:rsid w:val="004E51E4"/>
    <w:rsid w:val="004E5FCB"/>
    <w:rsid w:val="004E65C0"/>
    <w:rsid w:val="004F56D5"/>
    <w:rsid w:val="00507E8B"/>
    <w:rsid w:val="005114CB"/>
    <w:rsid w:val="00521B88"/>
    <w:rsid w:val="00524559"/>
    <w:rsid w:val="0052728C"/>
    <w:rsid w:val="00550028"/>
    <w:rsid w:val="00550857"/>
    <w:rsid w:val="00554403"/>
    <w:rsid w:val="00562024"/>
    <w:rsid w:val="005642C5"/>
    <w:rsid w:val="00571702"/>
    <w:rsid w:val="005736A3"/>
    <w:rsid w:val="005752DE"/>
    <w:rsid w:val="00576282"/>
    <w:rsid w:val="00582B4D"/>
    <w:rsid w:val="005B1B65"/>
    <w:rsid w:val="005C67B7"/>
    <w:rsid w:val="005D416D"/>
    <w:rsid w:val="005D4D47"/>
    <w:rsid w:val="005D61BB"/>
    <w:rsid w:val="005E29B1"/>
    <w:rsid w:val="005F37BD"/>
    <w:rsid w:val="00622272"/>
    <w:rsid w:val="00622E98"/>
    <w:rsid w:val="00627B2A"/>
    <w:rsid w:val="00634813"/>
    <w:rsid w:val="006420AF"/>
    <w:rsid w:val="00662248"/>
    <w:rsid w:val="0066686C"/>
    <w:rsid w:val="006720E2"/>
    <w:rsid w:val="006739BB"/>
    <w:rsid w:val="0067526D"/>
    <w:rsid w:val="006861EE"/>
    <w:rsid w:val="006936CE"/>
    <w:rsid w:val="006A299C"/>
    <w:rsid w:val="006A6775"/>
    <w:rsid w:val="006B5869"/>
    <w:rsid w:val="006D6765"/>
    <w:rsid w:val="006F3B1F"/>
    <w:rsid w:val="006F497F"/>
    <w:rsid w:val="00704F77"/>
    <w:rsid w:val="00712B82"/>
    <w:rsid w:val="00713D23"/>
    <w:rsid w:val="00715D55"/>
    <w:rsid w:val="0071621B"/>
    <w:rsid w:val="007204F3"/>
    <w:rsid w:val="007245BE"/>
    <w:rsid w:val="00732C0C"/>
    <w:rsid w:val="00735565"/>
    <w:rsid w:val="00754F35"/>
    <w:rsid w:val="00764910"/>
    <w:rsid w:val="00771175"/>
    <w:rsid w:val="00772756"/>
    <w:rsid w:val="00774E3E"/>
    <w:rsid w:val="00785929"/>
    <w:rsid w:val="00793F06"/>
    <w:rsid w:val="007941B9"/>
    <w:rsid w:val="00795C0B"/>
    <w:rsid w:val="007A4702"/>
    <w:rsid w:val="007B1E2E"/>
    <w:rsid w:val="007C0F9C"/>
    <w:rsid w:val="007C3A9A"/>
    <w:rsid w:val="007D480B"/>
    <w:rsid w:val="007D67F9"/>
    <w:rsid w:val="00835164"/>
    <w:rsid w:val="00844C9D"/>
    <w:rsid w:val="00856830"/>
    <w:rsid w:val="00861EA3"/>
    <w:rsid w:val="00862875"/>
    <w:rsid w:val="008760BF"/>
    <w:rsid w:val="00877084"/>
    <w:rsid w:val="00884BDD"/>
    <w:rsid w:val="00885624"/>
    <w:rsid w:val="0089012F"/>
    <w:rsid w:val="008905BC"/>
    <w:rsid w:val="008A4EDD"/>
    <w:rsid w:val="008B4E87"/>
    <w:rsid w:val="008D2249"/>
    <w:rsid w:val="008F47A5"/>
    <w:rsid w:val="00900F15"/>
    <w:rsid w:val="00923AA1"/>
    <w:rsid w:val="00923DA1"/>
    <w:rsid w:val="009278C5"/>
    <w:rsid w:val="0093006B"/>
    <w:rsid w:val="0094647F"/>
    <w:rsid w:val="00961499"/>
    <w:rsid w:val="00961626"/>
    <w:rsid w:val="00971091"/>
    <w:rsid w:val="00976487"/>
    <w:rsid w:val="009911F5"/>
    <w:rsid w:val="009C2896"/>
    <w:rsid w:val="009D727A"/>
    <w:rsid w:val="00A0316A"/>
    <w:rsid w:val="00A112C3"/>
    <w:rsid w:val="00A26C77"/>
    <w:rsid w:val="00A755A2"/>
    <w:rsid w:val="00A770B2"/>
    <w:rsid w:val="00A822B2"/>
    <w:rsid w:val="00A844AE"/>
    <w:rsid w:val="00AA6258"/>
    <w:rsid w:val="00AB5C77"/>
    <w:rsid w:val="00AD4BF3"/>
    <w:rsid w:val="00AF4575"/>
    <w:rsid w:val="00B02C30"/>
    <w:rsid w:val="00B07DF1"/>
    <w:rsid w:val="00B14EC2"/>
    <w:rsid w:val="00B21662"/>
    <w:rsid w:val="00B307F6"/>
    <w:rsid w:val="00B37D7A"/>
    <w:rsid w:val="00B87E14"/>
    <w:rsid w:val="00BB4CE0"/>
    <w:rsid w:val="00BB60E3"/>
    <w:rsid w:val="00BD6C41"/>
    <w:rsid w:val="00BE1A1A"/>
    <w:rsid w:val="00BF5860"/>
    <w:rsid w:val="00C00E1E"/>
    <w:rsid w:val="00C21974"/>
    <w:rsid w:val="00C253C7"/>
    <w:rsid w:val="00C51F11"/>
    <w:rsid w:val="00C60BAC"/>
    <w:rsid w:val="00C70335"/>
    <w:rsid w:val="00C75040"/>
    <w:rsid w:val="00C76B1A"/>
    <w:rsid w:val="00C815D9"/>
    <w:rsid w:val="00C86536"/>
    <w:rsid w:val="00CA51FA"/>
    <w:rsid w:val="00CB089F"/>
    <w:rsid w:val="00CC1079"/>
    <w:rsid w:val="00CC202D"/>
    <w:rsid w:val="00CC6C91"/>
    <w:rsid w:val="00D00C6D"/>
    <w:rsid w:val="00D04347"/>
    <w:rsid w:val="00D11F04"/>
    <w:rsid w:val="00D41BBE"/>
    <w:rsid w:val="00D4261B"/>
    <w:rsid w:val="00D45602"/>
    <w:rsid w:val="00D53DB6"/>
    <w:rsid w:val="00D65C3F"/>
    <w:rsid w:val="00D668F8"/>
    <w:rsid w:val="00D6758B"/>
    <w:rsid w:val="00D73A77"/>
    <w:rsid w:val="00D746A8"/>
    <w:rsid w:val="00D81F80"/>
    <w:rsid w:val="00DB359F"/>
    <w:rsid w:val="00DC5D78"/>
    <w:rsid w:val="00DD4BC1"/>
    <w:rsid w:val="00DD5D35"/>
    <w:rsid w:val="00DF2DFB"/>
    <w:rsid w:val="00E02510"/>
    <w:rsid w:val="00E14A5B"/>
    <w:rsid w:val="00E4036B"/>
    <w:rsid w:val="00E56090"/>
    <w:rsid w:val="00E56D10"/>
    <w:rsid w:val="00E60720"/>
    <w:rsid w:val="00E63019"/>
    <w:rsid w:val="00E84240"/>
    <w:rsid w:val="00E92A2D"/>
    <w:rsid w:val="00EA1744"/>
    <w:rsid w:val="00EB337F"/>
    <w:rsid w:val="00EC4248"/>
    <w:rsid w:val="00ED291D"/>
    <w:rsid w:val="00ED5301"/>
    <w:rsid w:val="00EF06A1"/>
    <w:rsid w:val="00F06669"/>
    <w:rsid w:val="00F07B72"/>
    <w:rsid w:val="00F10157"/>
    <w:rsid w:val="00F12003"/>
    <w:rsid w:val="00F233B1"/>
    <w:rsid w:val="00F27F9F"/>
    <w:rsid w:val="00F3281C"/>
    <w:rsid w:val="00F44BEA"/>
    <w:rsid w:val="00F60585"/>
    <w:rsid w:val="00F67128"/>
    <w:rsid w:val="00F771C6"/>
    <w:rsid w:val="00F92E6E"/>
    <w:rsid w:val="00FA0B19"/>
    <w:rsid w:val="00FB3C84"/>
    <w:rsid w:val="00FE0B73"/>
    <w:rsid w:val="00FE13A2"/>
    <w:rsid w:val="00FE4F5C"/>
    <w:rsid w:val="00FE5154"/>
    <w:rsid w:val="00FF6E4F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711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03B"/>
  </w:style>
  <w:style w:type="paragraph" w:styleId="Stopka">
    <w:name w:val="footer"/>
    <w:basedOn w:val="Normalny"/>
    <w:link w:val="StopkaZnak"/>
    <w:uiPriority w:val="99"/>
    <w:unhideWhenUsed/>
    <w:rsid w:val="003D3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03B"/>
  </w:style>
  <w:style w:type="table" w:styleId="Tabela-Siatka">
    <w:name w:val="Table Grid"/>
    <w:basedOn w:val="Standardowy"/>
    <w:uiPriority w:val="39"/>
    <w:rsid w:val="003D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30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711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7117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7117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59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ze-16">
    <w:name w:val="size-16"/>
    <w:basedOn w:val="Domylnaczcionkaakapitu"/>
    <w:rsid w:val="00AF4575"/>
  </w:style>
  <w:style w:type="character" w:customStyle="1" w:styleId="size-22">
    <w:name w:val="size-22"/>
    <w:basedOn w:val="Domylnaczcionkaakapitu"/>
    <w:rsid w:val="00230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711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03B"/>
  </w:style>
  <w:style w:type="paragraph" w:styleId="Stopka">
    <w:name w:val="footer"/>
    <w:basedOn w:val="Normalny"/>
    <w:link w:val="StopkaZnak"/>
    <w:uiPriority w:val="99"/>
    <w:unhideWhenUsed/>
    <w:rsid w:val="003D3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03B"/>
  </w:style>
  <w:style w:type="table" w:styleId="Tabela-Siatka">
    <w:name w:val="Table Grid"/>
    <w:basedOn w:val="Standardowy"/>
    <w:uiPriority w:val="39"/>
    <w:rsid w:val="003D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30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711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7117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7117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59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ze-16">
    <w:name w:val="size-16"/>
    <w:basedOn w:val="Domylnaczcionkaakapitu"/>
    <w:rsid w:val="00AF4575"/>
  </w:style>
  <w:style w:type="character" w:customStyle="1" w:styleId="size-22">
    <w:name w:val="size-22"/>
    <w:basedOn w:val="Domylnaczcionkaakapitu"/>
    <w:rsid w:val="0023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C828-DED0-4A63-AA6D-33142FA6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Ciejka</dc:creator>
  <cp:lastModifiedBy>Mariusz Walkiewicz</cp:lastModifiedBy>
  <cp:revision>204</cp:revision>
  <cp:lastPrinted>2018-06-29T08:41:00Z</cp:lastPrinted>
  <dcterms:created xsi:type="dcterms:W3CDTF">2014-11-14T15:21:00Z</dcterms:created>
  <dcterms:modified xsi:type="dcterms:W3CDTF">2018-12-12T10:56:00Z</dcterms:modified>
</cp:coreProperties>
</file>